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8C" w:rsidRDefault="00203E81">
      <w:pPr>
        <w:spacing w:after="156" w:line="259" w:lineRule="auto"/>
        <w:ind w:left="24" w:right="14" w:hanging="10"/>
        <w:jc w:val="center"/>
      </w:pPr>
      <w:r>
        <w:t>Neoga District Library Board</w:t>
      </w:r>
    </w:p>
    <w:p w:rsidR="008B218C" w:rsidRDefault="00203E81">
      <w:pPr>
        <w:spacing w:after="156" w:line="259" w:lineRule="auto"/>
        <w:ind w:left="24" w:hanging="10"/>
        <w:jc w:val="center"/>
      </w:pPr>
      <w:r>
        <w:t>Regular Meeting</w:t>
      </w:r>
    </w:p>
    <w:p w:rsidR="008B218C" w:rsidRDefault="00203E81">
      <w:pPr>
        <w:pStyle w:val="Heading1"/>
      </w:pPr>
      <w:r>
        <w:t>April 25, 2023</w:t>
      </w:r>
    </w:p>
    <w:p w:rsidR="008B218C" w:rsidRDefault="00203E81">
      <w:pPr>
        <w:ind w:left="-1"/>
      </w:pPr>
      <w:r>
        <w:t xml:space="preserve">Board members present were: Jenny Ballinger, Stacy </w:t>
      </w:r>
      <w:proofErr w:type="spellStart"/>
      <w:r>
        <w:t>Gresens</w:t>
      </w:r>
      <w:proofErr w:type="spellEnd"/>
      <w:r>
        <w:t>, Elaine Edwards, and Barb Titus. Christy Baker, Director and Mary Ann Wilson, Bookkeeper were also present. Meeting came to order at 7:05 PM.</w:t>
      </w:r>
    </w:p>
    <w:p w:rsidR="008B218C" w:rsidRDefault="00203E81">
      <w:pPr>
        <w:spacing w:after="120"/>
        <w:ind w:left="-1"/>
      </w:pPr>
      <w:r>
        <w:t>Stacy made a motion to approve the minutes from the March meeting and Barb made the second. Motion carried.</w:t>
      </w:r>
    </w:p>
    <w:p w:rsidR="008B218C" w:rsidRDefault="00203E81">
      <w:pPr>
        <w:ind w:left="-1"/>
      </w:pPr>
      <w:r>
        <w:t>After review of the Treasurer's Report, it was filed for audit.</w:t>
      </w:r>
    </w:p>
    <w:p w:rsidR="008B218C" w:rsidRDefault="00203E81">
      <w:pPr>
        <w:ind w:left="-1"/>
      </w:pPr>
      <w:r>
        <w:t>Stacy made the motion to approve the payment of the bills and Elaine seconded it. All present were in favor.</w:t>
      </w:r>
    </w:p>
    <w:p w:rsidR="008B218C" w:rsidRDefault="00203E81">
      <w:pPr>
        <w:ind w:left="-1"/>
      </w:pPr>
      <w:r>
        <w:t>*Christy gave the Librarian's report: The library has resumed Story Time on April 6</w:t>
      </w:r>
      <w:r>
        <w:rPr>
          <w:vertAlign w:val="superscript"/>
        </w:rPr>
        <w:t>th</w:t>
      </w:r>
      <w:bookmarkStart w:id="0" w:name="_GoBack"/>
      <w:bookmarkEnd w:id="0"/>
      <w:r>
        <w:t>. Some children have been present for each reading time. The Summer Reading Program will again be held the month of June. The program will have mostly the same programs as last year.</w:t>
      </w:r>
    </w:p>
    <w:p w:rsidR="008B218C" w:rsidRDefault="00203E81">
      <w:pPr>
        <w:ind w:left="-1" w:right="178"/>
      </w:pPr>
      <w:r>
        <w:t xml:space="preserve">*The roofer has been contacted again about a starting date. Christy discussed with him about the FD </w:t>
      </w:r>
      <w:proofErr w:type="spellStart"/>
      <w:r>
        <w:t>Voris</w:t>
      </w:r>
      <w:proofErr w:type="spellEnd"/>
      <w:r>
        <w:t xml:space="preserve"> letters to be saved in panels so they don't get destroyed. They also discussed the gutter problem and what he could do to help with it.</w:t>
      </w:r>
    </w:p>
    <w:p w:rsidR="008B218C" w:rsidRDefault="00203E81">
      <w:pPr>
        <w:ind w:left="-1"/>
      </w:pPr>
      <w:r>
        <w:t xml:space="preserve">*Christy has also contacted the TAP Business Systems to clarify some things about the copier. It is a re-manufactured machine. The cost being $1919.50. The library will not buy the </w:t>
      </w:r>
      <w:proofErr w:type="spellStart"/>
      <w:r>
        <w:t>Maint</w:t>
      </w:r>
      <w:proofErr w:type="spellEnd"/>
      <w:r>
        <w:t>. Plan. TAP will take the old copier for disposal. The board had a motion from Stacy and seconded by Elaine to purchase the copier. All members present were in favor.</w:t>
      </w:r>
    </w:p>
    <w:p w:rsidR="008B218C" w:rsidRDefault="00203E81">
      <w:pPr>
        <w:ind w:left="-1" w:right="202"/>
      </w:pPr>
      <w:r>
        <w:t>*Recovery-Oriented Systems of Care through the Hour House recently asked the library to keep Narcan on hand for the general public. It is available for anyone to take for their own use. It is not just for overdose of illegal drugs but also for overdose of prescription drugs.</w:t>
      </w:r>
    </w:p>
    <w:p w:rsidR="008B218C" w:rsidRDefault="00203E81">
      <w:pPr>
        <w:spacing w:after="185" w:line="253" w:lineRule="auto"/>
        <w:ind w:left="-10" w:firstLine="0"/>
        <w:jc w:val="left"/>
      </w:pPr>
      <w:r>
        <w:t>*The insurance company for the library had a few concerns. The sloping gutter problem and the storage area needs cleaned out to keep clutter from around the furnace. There are some old tables and chairs that can be sold or given away since they are not used any longer.</w:t>
      </w:r>
    </w:p>
    <w:p w:rsidR="008B218C" w:rsidRDefault="00203E81">
      <w:pPr>
        <w:ind w:left="-1"/>
      </w:pPr>
      <w:r>
        <w:t>*The Decennial Committee on Local Government Efficiency Act will be taken care next meeting. Rebecca Mueller and Amy Hatten have been asked to be a part of this for the community members. The Library Board members, the director, and two people from the community need to be at the May library meeting.</w:t>
      </w:r>
    </w:p>
    <w:p w:rsidR="008B218C" w:rsidRDefault="00203E81">
      <w:pPr>
        <w:spacing w:after="189"/>
        <w:ind w:left="-1"/>
      </w:pPr>
      <w:r>
        <w:t xml:space="preserve">*The election results for the Library Board Members —the two new members are Beth Craig and Bill </w:t>
      </w:r>
      <w:proofErr w:type="spellStart"/>
      <w:r>
        <w:t>Fritcher</w:t>
      </w:r>
      <w:proofErr w:type="spellEnd"/>
      <w:r>
        <w:t>. Stacy and Barb return to the board for another term.</w:t>
      </w:r>
    </w:p>
    <w:p w:rsidR="008B218C" w:rsidRDefault="00203E81">
      <w:pPr>
        <w:ind w:left="-1"/>
      </w:pPr>
      <w:r>
        <w:t>*The Authority to Spend Policy was discussed. The policy was changed to read:</w:t>
      </w:r>
    </w:p>
    <w:p w:rsidR="008B218C" w:rsidRDefault="00203E81">
      <w:pPr>
        <w:spacing w:after="119" w:line="253" w:lineRule="auto"/>
        <w:ind w:left="-10" w:firstLine="0"/>
        <w:jc w:val="left"/>
      </w:pPr>
      <w:r>
        <w:t>The Library director of Neoga Public Library District is authorized to spend up to $1,000.00 on any single item without prior board approval. The library director of the Neoga Public Library District is authorized to spend up to $7,500.00 on any single item with the approval of the Board President. The Neoga Public Library District may spend in excess of $20,000.00 only after completing the formal bid process as described in Illinois Law. Note: the statutory amount is $20,000.00 and this entry cannot be any higher that that but can be lower in the discretion of the Board, where it is self</w:t>
      </w:r>
      <w:r w:rsidR="00282879">
        <w:t>-</w:t>
      </w:r>
      <w:r>
        <w:t>imposing a bidding requirement earlier, or at a lower than required amount.</w:t>
      </w:r>
    </w:p>
    <w:p w:rsidR="008B218C" w:rsidRDefault="00203E81">
      <w:pPr>
        <w:ind w:left="-1"/>
      </w:pPr>
      <w:r>
        <w:t>Meeting was adjourned at 7:37 PM.</w:t>
      </w:r>
    </w:p>
    <w:sectPr w:rsidR="008B218C">
      <w:pgSz w:w="12250" w:h="15840"/>
      <w:pgMar w:top="1440" w:right="826" w:bottom="1440"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8C"/>
    <w:rsid w:val="00203E81"/>
    <w:rsid w:val="00282879"/>
    <w:rsid w:val="004E0C4A"/>
    <w:rsid w:val="008B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ABA70-5C1D-4E2D-8482-C7A05101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48" w:lineRule="auto"/>
      <w:ind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36"/>
      <w:ind w:right="5"/>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cp:lastModifiedBy>Microsoft account</cp:lastModifiedBy>
  <cp:revision>2</cp:revision>
  <dcterms:created xsi:type="dcterms:W3CDTF">2023-04-28T15:24:00Z</dcterms:created>
  <dcterms:modified xsi:type="dcterms:W3CDTF">2023-04-28T15:24:00Z</dcterms:modified>
</cp:coreProperties>
</file>